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D5" w:rsidRDefault="003014D5" w:rsidP="0073449F">
      <w:pPr>
        <w:rPr>
          <w:lang w:val="fr-FR"/>
        </w:rPr>
      </w:pPr>
    </w:p>
    <w:tbl>
      <w:tblPr>
        <w:tblStyle w:val="Grilledutableau"/>
        <w:tblW w:w="1015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5"/>
        <w:gridCol w:w="2099"/>
        <w:gridCol w:w="270"/>
        <w:gridCol w:w="826"/>
        <w:gridCol w:w="225"/>
        <w:gridCol w:w="796"/>
        <w:gridCol w:w="520"/>
        <w:gridCol w:w="2399"/>
      </w:tblGrid>
      <w:tr w:rsidR="00D2163F" w:rsidRPr="000C1B2C" w:rsidTr="00155D3D">
        <w:tc>
          <w:tcPr>
            <w:tcW w:w="5000" w:type="pct"/>
            <w:gridSpan w:val="8"/>
            <w:tcBorders>
              <w:bottom w:val="single" w:sz="4" w:space="0" w:color="C0C0C0"/>
            </w:tcBorders>
            <w:shd w:val="clear" w:color="auto" w:fill="6BBBAE"/>
            <w:vAlign w:val="center"/>
          </w:tcPr>
          <w:p w:rsidR="00D2163F" w:rsidRDefault="00D2163F" w:rsidP="0033606C">
            <w:pPr>
              <w:ind w:left="34" w:right="-229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DEMANDE D’ACCÈS </w:t>
            </w:r>
            <w:r w:rsidR="00606FC8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À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70059B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SON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DOSSIER 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RESPONSABLE 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RESSOURCE</w:t>
            </w:r>
            <w:r w:rsidR="009E02E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706A1E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RI</w:t>
            </w:r>
            <w:r w:rsidR="00635309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-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RTF</w:t>
            </w:r>
            <w:r w:rsidR="009E02E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</w:p>
          <w:p w:rsidR="008A480D" w:rsidRPr="000C1B2C" w:rsidRDefault="008A480D" w:rsidP="008A480D">
            <w:pPr>
              <w:ind w:left="34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</w:pPr>
          </w:p>
        </w:tc>
      </w:tr>
      <w:tr w:rsidR="00AC1B3F" w:rsidRPr="000C1B2C" w:rsidTr="00155D3D">
        <w:trPr>
          <w:trHeight w:hRule="exact" w:val="28"/>
        </w:trPr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0C1B2C" w:rsidRDefault="00AC1B3F" w:rsidP="00366766">
            <w:pPr>
              <w:rPr>
                <w:rFonts w:ascii="Arial Black" w:hAnsi="Arial Black"/>
                <w:color w:val="FFFFFF" w:themeColor="background1"/>
                <w:sz w:val="10"/>
                <w:szCs w:val="10"/>
                <w:lang w:val="fr-CA"/>
              </w:rPr>
            </w:pPr>
          </w:p>
        </w:tc>
      </w:tr>
      <w:tr w:rsidR="00ED6CAF" w:rsidRPr="000C1B2C" w:rsidTr="00155D3D"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CB47FD" w:rsidRPr="000C1B2C" w:rsidRDefault="00ED6CAF" w:rsidP="00366766">
            <w:pPr>
              <w:rPr>
                <w:rFonts w:ascii="Arial Black" w:hAnsi="Arial Black"/>
                <w:color w:val="FFFFFF" w:themeColor="background1"/>
                <w:szCs w:val="18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>IDENTIFICATION DE LA PERSONNE QUI FAIT LA DEMANDE</w:t>
            </w:r>
            <w:r w:rsidR="00CA0B17"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 xml:space="preserve"> </w:t>
            </w:r>
            <w:r w:rsidR="00CA0B17" w:rsidRPr="000C1B2C">
              <w:rPr>
                <w:rFonts w:cs="Arial"/>
                <w:color w:val="FFFFFF" w:themeColor="background1"/>
                <w:szCs w:val="18"/>
                <w:lang w:val="fr-CA"/>
              </w:rPr>
              <w:t>(REQUÉRANT)</w:t>
            </w:r>
          </w:p>
        </w:tc>
      </w:tr>
      <w:tr w:rsidR="00AC1B3F" w:rsidRPr="0092324D" w:rsidTr="00155D3D">
        <w:trPr>
          <w:trHeight w:hRule="exact" w:val="340"/>
        </w:trPr>
        <w:tc>
          <w:tcPr>
            <w:tcW w:w="3059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92324D" w:rsidRDefault="00CB47FD" w:rsidP="002E18AE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t>N</w:t>
            </w:r>
            <w:r w:rsidR="0092324D">
              <w:rPr>
                <w:lang w:val="fr-FR"/>
              </w:rPr>
              <w:t xml:space="preserve">om : </w:t>
            </w:r>
            <w:r w:rsidR="00E605F3" w:rsidRPr="0092324D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605F3" w:rsidRPr="0092324D">
              <w:rPr>
                <w:lang w:val="fr-FR"/>
              </w:rPr>
              <w:instrText xml:space="preserve"> FORMTEXT </w:instrText>
            </w:r>
            <w:r w:rsidR="00E605F3" w:rsidRPr="0092324D">
              <w:rPr>
                <w:lang w:val="fr-FR"/>
              </w:rPr>
            </w:r>
            <w:r w:rsidR="00E605F3" w:rsidRPr="0092324D">
              <w:rPr>
                <w:lang w:val="fr-FR"/>
              </w:rPr>
              <w:fldChar w:fldCharType="separate"/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E605F3" w:rsidRPr="0092324D">
              <w:rPr>
                <w:lang w:val="fr-FR"/>
              </w:rPr>
              <w:fldChar w:fldCharType="end"/>
            </w:r>
            <w:bookmarkEnd w:id="0"/>
          </w:p>
        </w:tc>
        <w:tc>
          <w:tcPr>
            <w:tcW w:w="1941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92324D" w:rsidRDefault="00ED6CAF" w:rsidP="00F726F1">
            <w:pPr>
              <w:tabs>
                <w:tab w:val="left" w:pos="3422"/>
              </w:tabs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Prénom</w:t>
            </w:r>
            <w:r w:rsidR="0092324D">
              <w:rPr>
                <w:lang w:val="fr-FR"/>
              </w:rPr>
              <w:t xml:space="preserve"> </w:t>
            </w:r>
            <w:r w:rsidR="00CB47FD" w:rsidRPr="0092324D">
              <w:rPr>
                <w:lang w:val="fr-FR"/>
              </w:rPr>
              <w:t xml:space="preserve">: </w:t>
            </w:r>
            <w:r w:rsidR="00E605F3" w:rsidRPr="0092324D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605F3" w:rsidRPr="0092324D">
              <w:rPr>
                <w:lang w:val="fr-FR"/>
              </w:rPr>
              <w:instrText xml:space="preserve"> FORMTEXT </w:instrText>
            </w:r>
            <w:r w:rsidR="00E605F3" w:rsidRPr="0092324D">
              <w:rPr>
                <w:lang w:val="fr-FR"/>
              </w:rPr>
            </w:r>
            <w:r w:rsidR="00E605F3" w:rsidRPr="0092324D">
              <w:rPr>
                <w:lang w:val="fr-FR"/>
              </w:rPr>
              <w:fldChar w:fldCharType="separate"/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2E18AE">
              <w:rPr>
                <w:lang w:val="fr-FR"/>
              </w:rPr>
              <w:t> </w:t>
            </w:r>
            <w:r w:rsidR="00E605F3" w:rsidRPr="0092324D">
              <w:rPr>
                <w:lang w:val="fr-FR"/>
              </w:rPr>
              <w:fldChar w:fldCharType="end"/>
            </w:r>
            <w:bookmarkEnd w:id="1"/>
            <w:r w:rsidR="00F726F1">
              <w:rPr>
                <w:lang w:val="fr-FR"/>
              </w:rPr>
              <w:tab/>
            </w:r>
          </w:p>
        </w:tc>
      </w:tr>
      <w:tr w:rsidR="00312677" w:rsidRPr="0092324D" w:rsidTr="00155D3D">
        <w:trPr>
          <w:trHeight w:hRule="exact" w:val="340"/>
        </w:trPr>
        <w:tc>
          <w:tcPr>
            <w:tcW w:w="3059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ED6CAF" w:rsidRDefault="00ED6CAF" w:rsidP="00CE3C2F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D91208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Default="006047E7" w:rsidP="00CE3C2F">
            <w:pPr>
              <w:spacing w:before="80"/>
              <w:rPr>
                <w:lang w:val="fr-FR"/>
              </w:rPr>
            </w:pPr>
          </w:p>
          <w:p w:rsidR="006047E7" w:rsidRPr="0092324D" w:rsidRDefault="006047E7" w:rsidP="00CE3C2F">
            <w:pPr>
              <w:spacing w:before="80"/>
              <w:rPr>
                <w:lang w:val="fr-FR"/>
              </w:rPr>
            </w:pPr>
          </w:p>
        </w:tc>
        <w:tc>
          <w:tcPr>
            <w:tcW w:w="1941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Ville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6047E7" w:rsidRPr="0092324D" w:rsidRDefault="006047E7" w:rsidP="00CE3C2F">
            <w:pPr>
              <w:spacing w:before="80"/>
              <w:rPr>
                <w:b/>
                <w:sz w:val="20"/>
                <w:szCs w:val="20"/>
                <w:lang w:val="fr-FR"/>
              </w:rPr>
            </w:pPr>
          </w:p>
        </w:tc>
      </w:tr>
      <w:tr w:rsidR="00D91208" w:rsidRPr="0092324D" w:rsidTr="00155D3D">
        <w:trPr>
          <w:trHeight w:hRule="exact" w:val="340"/>
        </w:trPr>
        <w:tc>
          <w:tcPr>
            <w:tcW w:w="1485" w:type="pct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Code postal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D91208" w:rsidRDefault="00D91208" w:rsidP="00D91208">
            <w:pPr>
              <w:spacing w:before="80"/>
              <w:rPr>
                <w:lang w:val="fr-FR"/>
              </w:rPr>
            </w:pPr>
          </w:p>
          <w:p w:rsidR="00D91208" w:rsidRDefault="00D91208" w:rsidP="00D91208">
            <w:pPr>
              <w:spacing w:before="80"/>
              <w:rPr>
                <w:lang w:val="fr-FR"/>
              </w:rPr>
            </w:pPr>
          </w:p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74" w:type="pct"/>
            <w:gridSpan w:val="3"/>
            <w:tcBorders>
              <w:bottom w:val="single" w:sz="4" w:space="0" w:color="C0C0C0"/>
            </w:tcBorders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Tél. (résidence)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941" w:type="pct"/>
            <w:gridSpan w:val="4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Tél. (travail)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  <w:bookmarkEnd w:id="2"/>
          </w:p>
        </w:tc>
      </w:tr>
      <w:tr w:rsidR="00D91208" w:rsidRPr="000C1B2C" w:rsidTr="00155D3D">
        <w:trPr>
          <w:trHeight w:val="259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0C1B2C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 xml:space="preserve">IDENTIFICATION DE LA RESSOURCE </w:t>
            </w:r>
          </w:p>
        </w:tc>
      </w:tr>
      <w:tr w:rsidR="00D91208" w:rsidRPr="000C1B2C" w:rsidTr="00155D3D">
        <w:trPr>
          <w:trHeight w:hRule="exact" w:val="340"/>
        </w:trPr>
        <w:tc>
          <w:tcPr>
            <w:tcW w:w="1485" w:type="pct"/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Type de ressource : </w:t>
            </w:r>
          </w:p>
        </w:tc>
        <w:tc>
          <w:tcPr>
            <w:tcW w:w="1685" w:type="pct"/>
            <w:gridSpan w:val="4"/>
            <w:shd w:val="clear" w:color="auto" w:fill="FFFFFF" w:themeFill="background1"/>
          </w:tcPr>
          <w:p w:rsidR="00D91208" w:rsidRDefault="00D91208" w:rsidP="00D91208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Ressource intermédiaire (RI)  </w:t>
            </w:r>
          </w:p>
        </w:tc>
        <w:tc>
          <w:tcPr>
            <w:tcW w:w="1830" w:type="pct"/>
            <w:gridSpan w:val="3"/>
            <w:shd w:val="clear" w:color="auto" w:fill="FFFFFF" w:themeFill="background1"/>
          </w:tcPr>
          <w:p w:rsidR="00D91208" w:rsidRDefault="00D91208" w:rsidP="00706A1E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>Ressource type familial (RTF)</w:t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5000" w:type="pct"/>
            <w:gridSpan w:val="8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 w:rsidRPr="0092324D">
              <w:rPr>
                <w:lang w:val="fr-FR"/>
              </w:rPr>
              <w:t>N</w:t>
            </w:r>
            <w:r>
              <w:rPr>
                <w:lang w:val="fr-FR"/>
              </w:rPr>
              <w:t xml:space="preserve">om de la ressource : </w:t>
            </w:r>
            <w:r w:rsidRPr="0092324D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  <w:p w:rsidR="00D91208" w:rsidRDefault="00D91208" w:rsidP="00D91208">
            <w:pPr>
              <w:ind w:right="-5330"/>
              <w:rPr>
                <w:lang w:val="fr-FR"/>
              </w:rPr>
            </w:pPr>
          </w:p>
        </w:tc>
      </w:tr>
      <w:tr w:rsidR="00D91208" w:rsidRPr="0092324D" w:rsidTr="00155D3D">
        <w:trPr>
          <w:trHeight w:hRule="exact" w:val="340"/>
        </w:trPr>
        <w:tc>
          <w:tcPr>
            <w:tcW w:w="5000" w:type="pct"/>
            <w:gridSpan w:val="8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Programme :</w:t>
            </w:r>
            <w:r w:rsidRPr="0092324D">
              <w:rPr>
                <w:lang w:val="fr-FR"/>
              </w:rPr>
              <w:t xml:space="preserve"> </w:t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251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Déficience intellectuelle (DI/TSA)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248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Déficience physique : (DP)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251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>Jeunesse 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248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Personnes âgées (SAPA)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D91208" w:rsidRPr="0092324D" w:rsidTr="00155D3D">
        <w:trPr>
          <w:trHeight w:hRule="exact" w:val="340"/>
        </w:trPr>
        <w:tc>
          <w:tcPr>
            <w:tcW w:w="2519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lang w:val="fr-FR"/>
              </w:rPr>
            </w:pPr>
            <w:r>
              <w:rPr>
                <w:lang w:val="fr-FR"/>
              </w:rPr>
              <w:t xml:space="preserve">Protection de la jeunesse (DPJ)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2481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8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Santé mentale / Dépendance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</w:p>
        </w:tc>
      </w:tr>
      <w:tr w:rsidR="00D91208" w:rsidRPr="00312677" w:rsidTr="00155D3D">
        <w:trPr>
          <w:trHeight w:val="162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91208" w:rsidRPr="003B0D5F" w:rsidRDefault="00D91208" w:rsidP="00D91208">
            <w:pPr>
              <w:rPr>
                <w:rFonts w:ascii="Arial Black" w:hAnsi="Arial Black"/>
                <w:b/>
                <w:color w:val="FFFFFF" w:themeColor="background1"/>
                <w:lang w:val="fr-FR"/>
              </w:rPr>
            </w:pPr>
            <w:r w:rsidRPr="003B0D5F">
              <w:rPr>
                <w:rFonts w:ascii="Arial Black" w:hAnsi="Arial Black"/>
                <w:b/>
                <w:color w:val="FFFFFF" w:themeColor="background1"/>
                <w:lang w:val="fr-FR"/>
              </w:rPr>
              <w:t xml:space="preserve">ASSOCIATION OU REGROUPEMENT  </w:t>
            </w:r>
          </w:p>
        </w:tc>
      </w:tr>
      <w:tr w:rsidR="00D91208" w:rsidRPr="000C1B2C" w:rsidTr="00155D3D">
        <w:trPr>
          <w:trHeight w:val="576"/>
        </w:trPr>
        <w:tc>
          <w:tcPr>
            <w:tcW w:w="1485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91208" w:rsidRPr="0092324D" w:rsidRDefault="00706A1E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SRAA (CSD)</w:t>
            </w:r>
            <w:r w:rsidR="00D91208">
              <w:rPr>
                <w:lang w:val="fr-FR"/>
              </w:rPr>
              <w:t xml:space="preserve"> </w:t>
            </w:r>
            <w:r w:rsidR="00D91208" w:rsidRPr="0092324D">
              <w:rPr>
                <w:lang w:val="fr-FR"/>
              </w:rPr>
              <w:t xml:space="preserve">: </w:t>
            </w:r>
            <w:r w:rsidR="00D91208"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08"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="00D91208" w:rsidRPr="0092324D">
              <w:rPr>
                <w:lang w:val="fr-FR"/>
              </w:rPr>
              <w:fldChar w:fldCharType="end"/>
            </w:r>
          </w:p>
        </w:tc>
        <w:tc>
          <w:tcPr>
            <w:tcW w:w="1167" w:type="pct"/>
            <w:gridSpan w:val="2"/>
            <w:vAlign w:val="center"/>
          </w:tcPr>
          <w:p w:rsidR="00D91208" w:rsidRPr="0092324D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 xml:space="preserve">ADREQ (CSD)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166" w:type="pct"/>
            <w:gridSpan w:val="4"/>
            <w:vAlign w:val="center"/>
          </w:tcPr>
          <w:p w:rsidR="00D91208" w:rsidRPr="0092324D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ARIHQ 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182" w:type="pct"/>
            <w:vAlign w:val="center"/>
          </w:tcPr>
          <w:p w:rsidR="00D91208" w:rsidRPr="0092324D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FRIJQ 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D91208" w:rsidRPr="000C1B2C" w:rsidTr="00155D3D">
        <w:trPr>
          <w:trHeight w:val="184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0C1B2C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DEMANDE D’ACCÈS </w:t>
            </w:r>
          </w:p>
        </w:tc>
      </w:tr>
      <w:tr w:rsidR="00D91208" w:rsidRPr="000C1B2C" w:rsidTr="00155D3D">
        <w:tc>
          <w:tcPr>
            <w:tcW w:w="5000" w:type="pct"/>
            <w:gridSpan w:val="8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spacing w:after="12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Je désire obtenir une copie des documents suivants  </w:t>
            </w:r>
            <w:r w:rsidRPr="0092324D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6C5194">
              <w:rPr>
                <w:lang w:val="fr-FR"/>
              </w:rPr>
            </w:r>
            <w:r w:rsidR="006C5194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>Je désire consulter sur place les documents suivants :</w:t>
            </w:r>
          </w:p>
          <w:p w:rsidR="00D91208" w:rsidRPr="007A4964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Pr="0092324D" w:rsidRDefault="00D91208" w:rsidP="00D91208">
            <w:pPr>
              <w:tabs>
                <w:tab w:val="left" w:pos="216"/>
              </w:tabs>
              <w:ind w:left="216"/>
              <w:rPr>
                <w:lang w:val="fr-FR"/>
              </w:rPr>
            </w:pPr>
          </w:p>
        </w:tc>
      </w:tr>
      <w:tr w:rsidR="00D91208" w:rsidRPr="006F4C20" w:rsidTr="00155D3D">
        <w:trPr>
          <w:trHeight w:val="184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6F4C20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DEMANDE DE RECTIFICATION</w:t>
            </w:r>
          </w:p>
        </w:tc>
      </w:tr>
      <w:tr w:rsidR="00D91208" w:rsidRPr="006F4C20" w:rsidTr="00155D3D">
        <w:trPr>
          <w:trHeight w:val="184"/>
        </w:trPr>
        <w:tc>
          <w:tcPr>
            <w:tcW w:w="5000" w:type="pct"/>
            <w:gridSpan w:val="8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F51582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 w:rsidRPr="00F51582">
              <w:rPr>
                <w:lang w:val="fr-FR"/>
              </w:rPr>
              <w:t>Explication de la demande de rectification</w:t>
            </w:r>
          </w:p>
          <w:p w:rsidR="00D91208" w:rsidRPr="007A4964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Default="00D91208" w:rsidP="00D91208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D91208" w:rsidRPr="006F4C20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D91208" w:rsidRPr="006F4C20" w:rsidTr="00155D3D">
        <w:trPr>
          <w:trHeight w:val="184"/>
        </w:trPr>
        <w:tc>
          <w:tcPr>
            <w:tcW w:w="5000" w:type="pct"/>
            <w:gridSpan w:val="8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91208" w:rsidRPr="006F4C20" w:rsidRDefault="00D91208" w:rsidP="00D91208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 w:rsidRPr="006F4C20"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SIGNATURE – CONSENTEMENT 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DE LA PERSONNE CONCERNÉE</w:t>
            </w:r>
          </w:p>
        </w:tc>
      </w:tr>
      <w:tr w:rsidR="00D91208" w:rsidRPr="0092324D" w:rsidTr="00155D3D">
        <w:trPr>
          <w:trHeight w:val="418"/>
        </w:trPr>
        <w:tc>
          <w:tcPr>
            <w:tcW w:w="3562" w:type="pct"/>
            <w:gridSpan w:val="6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Default="00D91208" w:rsidP="00D91208">
            <w:pPr>
              <w:jc w:val="center"/>
              <w:rPr>
                <w:lang w:val="fr-FR"/>
              </w:rPr>
            </w:pPr>
          </w:p>
          <w:p w:rsidR="00D91208" w:rsidRDefault="00D91208" w:rsidP="00D91208">
            <w:pPr>
              <w:jc w:val="center"/>
              <w:rPr>
                <w:lang w:val="fr-FR"/>
              </w:rPr>
            </w:pPr>
          </w:p>
          <w:p w:rsidR="00D91208" w:rsidRDefault="00D91208" w:rsidP="00D912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______________________________________________________</w:t>
            </w:r>
          </w:p>
          <w:p w:rsidR="00D91208" w:rsidRPr="0092324D" w:rsidRDefault="00D91208" w:rsidP="00D9120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 de la personne concernée par le renseignement personnel</w:t>
            </w:r>
          </w:p>
        </w:tc>
        <w:tc>
          <w:tcPr>
            <w:tcW w:w="143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91208" w:rsidRPr="0092324D" w:rsidRDefault="00D91208" w:rsidP="00D91208">
            <w:pPr>
              <w:spacing w:before="12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Date 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D91208" w:rsidRPr="000C1B2C" w:rsidTr="00155D3D">
        <w:trPr>
          <w:trHeight w:val="162"/>
        </w:trPr>
        <w:tc>
          <w:tcPr>
            <w:tcW w:w="5000" w:type="pct"/>
            <w:gridSpan w:val="8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D91208" w:rsidRPr="000C1B2C" w:rsidRDefault="00D91208" w:rsidP="00D91208">
            <w:pPr>
              <w:jc w:val="center"/>
              <w:rPr>
                <w:rFonts w:ascii="Arial Black" w:hAnsi="Arial Black"/>
                <w:i/>
                <w:color w:val="FFFFFF" w:themeColor="background1"/>
                <w:sz w:val="16"/>
                <w:szCs w:val="16"/>
                <w:lang w:val="fr-CA"/>
              </w:rPr>
            </w:pPr>
          </w:p>
        </w:tc>
      </w:tr>
    </w:tbl>
    <w:p w:rsidR="00AC1B3F" w:rsidRPr="00544F77" w:rsidRDefault="00544F77" w:rsidP="00544F77">
      <w:pPr>
        <w:spacing w:before="40"/>
        <w:ind w:left="5245" w:right="-448"/>
        <w:jc w:val="right"/>
        <w:rPr>
          <w:smallCaps/>
          <w:sz w:val="16"/>
          <w:szCs w:val="16"/>
          <w:lang w:val="fr-FR"/>
        </w:rPr>
      </w:pPr>
      <w:r w:rsidRPr="00544F77">
        <w:rPr>
          <w:smallCaps/>
          <w:sz w:val="16"/>
          <w:szCs w:val="16"/>
          <w:lang w:val="fr-FR"/>
        </w:rPr>
        <w:t>[renseignements complémentaires au verso]</w:t>
      </w:r>
    </w:p>
    <w:p w:rsidR="00AC1B3F" w:rsidRDefault="00AC1B3F">
      <w:pPr>
        <w:rPr>
          <w:lang w:val="fr-FR"/>
        </w:rPr>
      </w:pPr>
      <w:r>
        <w:rPr>
          <w:lang w:val="fr-FR"/>
        </w:rPr>
        <w:br w:type="page"/>
      </w:r>
    </w:p>
    <w:p w:rsidR="00AC1B3F" w:rsidRDefault="00AC1B3F" w:rsidP="003014D5">
      <w:pPr>
        <w:rPr>
          <w:lang w:val="fr-FR"/>
        </w:rPr>
      </w:pPr>
    </w:p>
    <w:tbl>
      <w:tblPr>
        <w:tblStyle w:val="Grilledutableau"/>
        <w:tblW w:w="9612" w:type="dxa"/>
        <w:tblInd w:w="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50"/>
        <w:gridCol w:w="4581"/>
        <w:gridCol w:w="81"/>
      </w:tblGrid>
      <w:tr w:rsidR="002543AE" w:rsidRPr="00AC1B3F" w:rsidTr="003461BF">
        <w:trPr>
          <w:trHeight w:hRule="exact" w:val="680"/>
        </w:trPr>
        <w:tc>
          <w:tcPr>
            <w:tcW w:w="5000" w:type="pct"/>
            <w:gridSpan w:val="3"/>
            <w:tcBorders>
              <w:bottom w:val="single" w:sz="4" w:space="0" w:color="C0C0C0"/>
            </w:tcBorders>
            <w:shd w:val="clear" w:color="auto" w:fill="6BBBAE"/>
            <w:vAlign w:val="center"/>
          </w:tcPr>
          <w:p w:rsidR="002543AE" w:rsidRPr="00AC1B3F" w:rsidRDefault="002543AE" w:rsidP="00DE4059">
            <w:pPr>
              <w:ind w:left="34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  <w:szCs w:val="22"/>
              </w:rPr>
              <w:t>RENSEIGNEMENTS COMPLÉMENTAIRES</w:t>
            </w:r>
          </w:p>
        </w:tc>
      </w:tr>
      <w:tr w:rsidR="00AC1B3F" w:rsidRPr="00AC1B3F" w:rsidTr="003461BF">
        <w:trPr>
          <w:gridAfter w:val="1"/>
          <w:wAfter w:w="42" w:type="pct"/>
          <w:trHeight w:hRule="exact" w:val="28"/>
        </w:trPr>
        <w:tc>
          <w:tcPr>
            <w:tcW w:w="4958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AC1B3F" w:rsidRDefault="00AC1B3F" w:rsidP="000C1B2C">
            <w:pPr>
              <w:rPr>
                <w:rFonts w:ascii="Arial Black" w:hAnsi="Arial Black"/>
                <w:color w:val="FFFFFF" w:themeColor="background1"/>
                <w:sz w:val="10"/>
                <w:szCs w:val="10"/>
              </w:rPr>
            </w:pPr>
          </w:p>
        </w:tc>
      </w:tr>
      <w:tr w:rsidR="00D30C05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30C05" w:rsidRPr="00CA0B17" w:rsidRDefault="00D30C05" w:rsidP="00CA0B17">
            <w:pPr>
              <w:spacing w:before="120" w:line="276" w:lineRule="auto"/>
              <w:ind w:left="284"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Ce formulaire, dont l’usage est facultatif, est mis à la disposition des personnes qui désirent adresser une demande d‘accès au </w:t>
            </w:r>
            <w:r w:rsidR="002543AE">
              <w:rPr>
                <w:sz w:val="20"/>
                <w:szCs w:val="20"/>
                <w:lang w:val="fr-FR"/>
              </w:rPr>
              <w:t>Centre intégré universitaire de santé et services sociaux du Centre-Sud-de-l’ile-de-Montréal.</w:t>
            </w:r>
          </w:p>
          <w:p w:rsidR="00D30C05" w:rsidRPr="00CA0B17" w:rsidRDefault="00D30C05" w:rsidP="00CA0B17">
            <w:pPr>
              <w:spacing w:before="120" w:line="276" w:lineRule="auto"/>
              <w:ind w:left="284"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>Veuillez noter que les renseignements que vous fournirez à la section « </w:t>
            </w:r>
            <w:r w:rsidRPr="00CA0B17">
              <w:rPr>
                <w:i/>
                <w:sz w:val="20"/>
                <w:szCs w:val="20"/>
                <w:lang w:val="fr-FR"/>
              </w:rPr>
              <w:t>Identification de la personne</w:t>
            </w:r>
            <w:r w:rsidR="00CA0B17" w:rsidRPr="00CA0B1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CA0B17">
              <w:rPr>
                <w:i/>
                <w:sz w:val="20"/>
                <w:szCs w:val="20"/>
                <w:lang w:val="fr-FR"/>
              </w:rPr>
              <w:t>qui fait la demande</w:t>
            </w:r>
            <w:r w:rsidR="00CA0B17">
              <w:rPr>
                <w:sz w:val="20"/>
                <w:szCs w:val="20"/>
                <w:lang w:val="fr-FR"/>
              </w:rPr>
              <w:t> »</w:t>
            </w:r>
            <w:r w:rsidRPr="00CA0B17">
              <w:rPr>
                <w:sz w:val="20"/>
                <w:szCs w:val="20"/>
                <w:lang w:val="fr-FR"/>
              </w:rPr>
              <w:t xml:space="preserve"> seront traités de façon confidentielle et ne seront communiqués qu’aux seules personnes autorisées à traiter votre demande.</w:t>
            </w:r>
          </w:p>
          <w:p w:rsidR="00D30C05" w:rsidRDefault="00D30C05" w:rsidP="007411B9">
            <w:pPr>
              <w:spacing w:before="120" w:after="120" w:line="276" w:lineRule="auto"/>
              <w:ind w:left="284" w:right="425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Si vous avez de la difficulté à identifier le document que vous recherchez, vous pouvez communiquer avec le responsable de l’accès </w:t>
            </w:r>
            <w:r w:rsidR="007411B9">
              <w:rPr>
                <w:sz w:val="20"/>
                <w:szCs w:val="20"/>
                <w:lang w:val="fr-FR"/>
              </w:rPr>
              <w:t>d</w:t>
            </w:r>
            <w:r w:rsidRPr="00CA0B17">
              <w:rPr>
                <w:sz w:val="20"/>
                <w:szCs w:val="20"/>
                <w:lang w:val="fr-FR"/>
              </w:rPr>
              <w:t>u C</w:t>
            </w:r>
            <w:r w:rsidR="00687D4F">
              <w:rPr>
                <w:sz w:val="20"/>
                <w:szCs w:val="20"/>
                <w:lang w:val="fr-FR"/>
              </w:rPr>
              <w:t>IUSSS Centre-</w:t>
            </w:r>
            <w:r w:rsidR="006C361E">
              <w:rPr>
                <w:sz w:val="20"/>
                <w:szCs w:val="20"/>
                <w:lang w:val="fr-FR"/>
              </w:rPr>
              <w:t>S</w:t>
            </w:r>
            <w:r w:rsidR="00155D3D">
              <w:rPr>
                <w:sz w:val="20"/>
                <w:szCs w:val="20"/>
                <w:lang w:val="fr-FR"/>
              </w:rPr>
              <w:t>ud-de-Î</w:t>
            </w:r>
            <w:r w:rsidR="00687D4F">
              <w:rPr>
                <w:sz w:val="20"/>
                <w:szCs w:val="20"/>
                <w:lang w:val="fr-FR"/>
              </w:rPr>
              <w:t>le-</w:t>
            </w:r>
            <w:r w:rsidRPr="00CA0B17">
              <w:rPr>
                <w:sz w:val="20"/>
                <w:szCs w:val="20"/>
                <w:lang w:val="fr-FR"/>
              </w:rPr>
              <w:t>de</w:t>
            </w:r>
            <w:r w:rsidR="00687D4F">
              <w:rPr>
                <w:sz w:val="20"/>
                <w:szCs w:val="20"/>
                <w:lang w:val="fr-FR"/>
              </w:rPr>
              <w:t>-</w:t>
            </w:r>
            <w:r w:rsidRPr="00CA0B17">
              <w:rPr>
                <w:sz w:val="20"/>
                <w:szCs w:val="20"/>
                <w:lang w:val="fr-FR"/>
              </w:rPr>
              <w:t>Montréal.</w:t>
            </w:r>
          </w:p>
          <w:p w:rsidR="007411B9" w:rsidRPr="00CA0B17" w:rsidRDefault="00155D3D" w:rsidP="007411B9">
            <w:pPr>
              <w:spacing w:before="120" w:after="120" w:line="276" w:lineRule="auto"/>
              <w:ind w:left="284" w:right="425"/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AC1B3F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0C1B2C" w:rsidRDefault="00AC1B3F" w:rsidP="000C1B2C">
            <w:pPr>
              <w:rPr>
                <w:rFonts w:ascii="Arial Black" w:hAnsi="Arial Black"/>
                <w:color w:val="FFFFFF" w:themeColor="background1"/>
                <w:szCs w:val="18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>CONCERNANT UNE DEMANDE D’ACCÈS À UN RENSEIGNEMENT PERSONNEL</w:t>
            </w:r>
          </w:p>
        </w:tc>
      </w:tr>
      <w:tr w:rsidR="00D30C05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30C05" w:rsidRPr="00CA0B17" w:rsidRDefault="00556F62" w:rsidP="00CA0B17">
            <w:pPr>
              <w:pStyle w:val="Paragraphedeliste"/>
              <w:numPr>
                <w:ilvl w:val="0"/>
                <w:numId w:val="23"/>
              </w:numPr>
              <w:spacing w:before="120" w:line="276" w:lineRule="auto"/>
              <w:ind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Une demande d’accès à un renseignement personnel doit être faite </w:t>
            </w:r>
            <w:r w:rsidRPr="00CA0B17">
              <w:rPr>
                <w:b/>
                <w:sz w:val="20"/>
                <w:szCs w:val="20"/>
                <w:lang w:val="fr-FR"/>
              </w:rPr>
              <w:t>par écrit</w:t>
            </w:r>
            <w:r w:rsidRPr="00CA0B17">
              <w:rPr>
                <w:sz w:val="20"/>
                <w:szCs w:val="20"/>
                <w:lang w:val="fr-FR"/>
              </w:rPr>
              <w:t xml:space="preserve"> et adressé</w:t>
            </w:r>
            <w:r w:rsidR="00706A1E">
              <w:rPr>
                <w:sz w:val="20"/>
                <w:szCs w:val="20"/>
                <w:lang w:val="fr-FR"/>
              </w:rPr>
              <w:t>e</w:t>
            </w:r>
            <w:r w:rsidRPr="00CA0B17">
              <w:rPr>
                <w:sz w:val="20"/>
                <w:szCs w:val="20"/>
                <w:lang w:val="fr-FR"/>
              </w:rPr>
              <w:t xml:space="preserve"> au responsable de l’accès </w:t>
            </w:r>
            <w:r w:rsidR="007411B9">
              <w:rPr>
                <w:sz w:val="20"/>
                <w:szCs w:val="20"/>
                <w:lang w:val="fr-FR"/>
              </w:rPr>
              <w:t xml:space="preserve">du </w:t>
            </w:r>
            <w:r w:rsidR="007411B9" w:rsidRPr="00CA0B17">
              <w:rPr>
                <w:sz w:val="20"/>
                <w:szCs w:val="20"/>
                <w:lang w:val="fr-FR"/>
              </w:rPr>
              <w:t>C</w:t>
            </w:r>
            <w:r w:rsidR="007411B9">
              <w:rPr>
                <w:sz w:val="20"/>
                <w:szCs w:val="20"/>
                <w:lang w:val="fr-FR"/>
              </w:rPr>
              <w:t>IUSSS Centre-</w:t>
            </w:r>
            <w:r w:rsidR="006C361E">
              <w:rPr>
                <w:sz w:val="20"/>
                <w:szCs w:val="20"/>
                <w:lang w:val="fr-FR"/>
              </w:rPr>
              <w:t>S</w:t>
            </w:r>
            <w:r w:rsidR="007411B9">
              <w:rPr>
                <w:sz w:val="20"/>
                <w:szCs w:val="20"/>
                <w:lang w:val="fr-FR"/>
              </w:rPr>
              <w:t>ud-de-l’</w:t>
            </w:r>
            <w:r w:rsidR="00155D3D">
              <w:rPr>
                <w:sz w:val="20"/>
                <w:szCs w:val="20"/>
                <w:lang w:val="fr-FR"/>
              </w:rPr>
              <w:t>Î</w:t>
            </w:r>
            <w:r w:rsidR="007411B9">
              <w:rPr>
                <w:sz w:val="20"/>
                <w:szCs w:val="20"/>
                <w:lang w:val="fr-FR"/>
              </w:rPr>
              <w:t>le-</w:t>
            </w:r>
            <w:r w:rsidR="007411B9" w:rsidRPr="00CA0B17">
              <w:rPr>
                <w:sz w:val="20"/>
                <w:szCs w:val="20"/>
                <w:lang w:val="fr-FR"/>
              </w:rPr>
              <w:t>de</w:t>
            </w:r>
            <w:r w:rsidR="007411B9">
              <w:rPr>
                <w:sz w:val="20"/>
                <w:szCs w:val="20"/>
                <w:lang w:val="fr-FR"/>
              </w:rPr>
              <w:t>-</w:t>
            </w:r>
            <w:r w:rsidR="006047E7">
              <w:rPr>
                <w:sz w:val="20"/>
                <w:szCs w:val="20"/>
                <w:lang w:val="fr-FR"/>
              </w:rPr>
              <w:t>Montréal.</w:t>
            </w:r>
          </w:p>
          <w:p w:rsidR="00A9019E" w:rsidRPr="00CA0B17" w:rsidRDefault="00A9019E" w:rsidP="00CA0B17">
            <w:pPr>
              <w:pStyle w:val="Paragraphedeliste"/>
              <w:spacing w:before="120" w:line="276" w:lineRule="auto"/>
              <w:ind w:left="851" w:right="427"/>
              <w:jc w:val="both"/>
              <w:rPr>
                <w:sz w:val="20"/>
                <w:szCs w:val="20"/>
                <w:lang w:val="fr-FR"/>
              </w:rPr>
            </w:pPr>
          </w:p>
          <w:p w:rsidR="00D30C05" w:rsidRPr="00CA0B17" w:rsidRDefault="003D6E69" w:rsidP="00CA0B17">
            <w:pPr>
              <w:pStyle w:val="Paragraphedeliste"/>
              <w:numPr>
                <w:ilvl w:val="0"/>
                <w:numId w:val="23"/>
              </w:numPr>
              <w:spacing w:before="120" w:after="120" w:line="276" w:lineRule="auto"/>
              <w:ind w:left="641" w:right="425" w:hanging="357"/>
              <w:jc w:val="both"/>
              <w:rPr>
                <w:b/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Un requérant dont la demande d‘accès a été refusée en tout ou en partie, ou qui n’obtient pas de réponse à sa demande dans les délais prescrits par la </w:t>
            </w:r>
            <w:r w:rsidRPr="00CA0B17">
              <w:rPr>
                <w:i/>
                <w:sz w:val="20"/>
                <w:szCs w:val="20"/>
                <w:lang w:val="fr-FR"/>
              </w:rPr>
              <w:t>Loi sur l’accès</w:t>
            </w:r>
            <w:r w:rsidRPr="00CA0B17">
              <w:rPr>
                <w:sz w:val="20"/>
                <w:szCs w:val="20"/>
                <w:lang w:val="fr-FR"/>
              </w:rPr>
              <w:t>, peut s’adresser à la Commission d’accès à l’information du Québec pour qu’elle révise la décision.</w:t>
            </w:r>
          </w:p>
        </w:tc>
      </w:tr>
      <w:tr w:rsidR="00035D09" w:rsidRPr="000C1B2C" w:rsidTr="003461BF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2543AE" w:rsidRDefault="00A563EE" w:rsidP="00A563EE">
            <w:pPr>
              <w:tabs>
                <w:tab w:val="left" w:pos="1318"/>
              </w:tabs>
              <w:spacing w:before="120" w:after="120" w:line="276" w:lineRule="auto"/>
              <w:ind w:right="425"/>
              <w:jc w:val="both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ab/>
            </w:r>
          </w:p>
        </w:tc>
      </w:tr>
      <w:tr w:rsidR="00035D09" w:rsidRPr="000C1B2C" w:rsidTr="003461BF">
        <w:trPr>
          <w:gridAfter w:val="1"/>
          <w:wAfter w:w="42" w:type="pct"/>
        </w:trPr>
        <w:tc>
          <w:tcPr>
            <w:tcW w:w="2575" w:type="pct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D62BB9" w:rsidRDefault="00A9019E" w:rsidP="00635309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D62BB9">
              <w:rPr>
                <w:b/>
                <w:color w:val="FFFFFF" w:themeColor="background1"/>
                <w:lang w:val="fr-FR"/>
              </w:rPr>
              <w:t>RESPONSABLE DE L’</w:t>
            </w:r>
            <w:r w:rsidR="00CE3C2F" w:rsidRPr="00D62BB9">
              <w:rPr>
                <w:b/>
                <w:color w:val="FFFFFF" w:themeColor="background1"/>
                <w:lang w:val="fr-FR"/>
              </w:rPr>
              <w:t>ACCÈS</w:t>
            </w:r>
            <w:r w:rsidR="00CE3C2F" w:rsidRPr="00D62BB9">
              <w:rPr>
                <w:b/>
                <w:color w:val="FFFFFF" w:themeColor="background1"/>
                <w:lang w:val="fr-FR"/>
              </w:rPr>
              <w:br/>
            </w:r>
            <w:r w:rsidRPr="00D62BB9">
              <w:rPr>
                <w:b/>
                <w:color w:val="FFFFFF" w:themeColor="background1"/>
                <w:lang w:val="fr-FR"/>
              </w:rPr>
              <w:t xml:space="preserve">AU </w:t>
            </w:r>
            <w:r w:rsidR="00B33205" w:rsidRPr="00D62BB9">
              <w:rPr>
                <w:b/>
                <w:color w:val="FFFFFF" w:themeColor="background1"/>
                <w:lang w:val="fr-FR"/>
              </w:rPr>
              <w:t>DOSSIER RI</w:t>
            </w:r>
            <w:r w:rsidR="00635309">
              <w:rPr>
                <w:b/>
                <w:color w:val="FFFFFF" w:themeColor="background1"/>
                <w:lang w:val="fr-FR"/>
              </w:rPr>
              <w:t>-</w:t>
            </w:r>
            <w:r w:rsidR="00B33205" w:rsidRPr="00D62BB9">
              <w:rPr>
                <w:b/>
                <w:color w:val="FFFFFF" w:themeColor="background1"/>
                <w:lang w:val="fr-FR"/>
              </w:rPr>
              <w:t>RTF</w:t>
            </w:r>
          </w:p>
        </w:tc>
        <w:tc>
          <w:tcPr>
            <w:tcW w:w="2383" w:type="pct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D62BB9" w:rsidRDefault="00A9019E" w:rsidP="00CE3C2F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D62BB9">
              <w:rPr>
                <w:b/>
                <w:color w:val="FFFFFF" w:themeColor="background1"/>
                <w:lang w:val="fr-FR"/>
              </w:rPr>
              <w:t>COMMISSION D’ACCÈS</w:t>
            </w:r>
            <w:r w:rsidR="00CE3C2F" w:rsidRPr="00D62BB9">
              <w:rPr>
                <w:b/>
                <w:color w:val="FFFFFF" w:themeColor="background1"/>
                <w:lang w:val="fr-FR"/>
              </w:rPr>
              <w:br/>
            </w:r>
            <w:r w:rsidRPr="00D62BB9">
              <w:rPr>
                <w:b/>
                <w:color w:val="FFFFFF" w:themeColor="background1"/>
                <w:lang w:val="fr-FR"/>
              </w:rPr>
              <w:t>À L’INFORMATON</w:t>
            </w:r>
            <w:r w:rsidR="00CA0B17" w:rsidRPr="00D62BB9">
              <w:rPr>
                <w:b/>
                <w:color w:val="FFFFFF" w:themeColor="background1"/>
                <w:lang w:val="fr-FR"/>
              </w:rPr>
              <w:t xml:space="preserve"> DU QUÉBEC</w:t>
            </w:r>
          </w:p>
        </w:tc>
      </w:tr>
      <w:tr w:rsidR="00035D09" w:rsidRPr="0092324D" w:rsidTr="003461BF">
        <w:trPr>
          <w:gridAfter w:val="1"/>
          <w:wAfter w:w="42" w:type="pct"/>
        </w:trPr>
        <w:tc>
          <w:tcPr>
            <w:tcW w:w="2575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CE3C2F" w:rsidRDefault="00CE3C2F" w:rsidP="00CE3C2F">
            <w:pPr>
              <w:ind w:left="567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  <w:r w:rsidR="001753D5" w:rsidRPr="001753D5">
              <w:rPr>
                <w:b/>
                <w:vertAlign w:val="superscript"/>
                <w:lang w:val="fr-FR"/>
              </w:rPr>
              <w:t>e</w:t>
            </w:r>
            <w:r w:rsidR="001753D5">
              <w:rPr>
                <w:b/>
                <w:lang w:val="fr-FR"/>
              </w:rPr>
              <w:t xml:space="preserve"> Audrey Lemieux</w:t>
            </w:r>
          </w:p>
          <w:p w:rsidR="00CE3C2F" w:rsidRPr="00B33205" w:rsidRDefault="00B41AFC" w:rsidP="00CE3C2F">
            <w:pPr>
              <w:ind w:left="567"/>
              <w:rPr>
                <w:lang w:val="fr-FR"/>
              </w:rPr>
            </w:pPr>
            <w:r w:rsidRPr="00B33205">
              <w:rPr>
                <w:lang w:val="fr-FR"/>
              </w:rPr>
              <w:t>Responsable de l’accès aux documents et protection des renseignements personnels</w:t>
            </w:r>
          </w:p>
          <w:p w:rsidR="00B41AFC" w:rsidRPr="00B33205" w:rsidRDefault="00B41AFC" w:rsidP="00CE3C2F">
            <w:pPr>
              <w:ind w:left="567"/>
              <w:rPr>
                <w:lang w:val="fr-FR"/>
              </w:rPr>
            </w:pPr>
          </w:p>
          <w:p w:rsidR="00CE3C2F" w:rsidRPr="00B33205" w:rsidRDefault="00635309" w:rsidP="00CE3C2F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155, boul. St-Joseph Est</w:t>
            </w:r>
          </w:p>
          <w:p w:rsidR="00CE3C2F" w:rsidRDefault="00CE3C2F" w:rsidP="00CE3C2F">
            <w:pPr>
              <w:ind w:left="567"/>
              <w:rPr>
                <w:lang w:val="fr-FR"/>
              </w:rPr>
            </w:pPr>
            <w:r w:rsidRPr="00B33205">
              <w:rPr>
                <w:lang w:val="fr-FR"/>
              </w:rPr>
              <w:t>Montréal (</w:t>
            </w:r>
            <w:proofErr w:type="gramStart"/>
            <w:r w:rsidRPr="00B33205">
              <w:rPr>
                <w:lang w:val="fr-FR"/>
              </w:rPr>
              <w:t xml:space="preserve">Québec)  </w:t>
            </w:r>
            <w:r w:rsidR="005B28A8">
              <w:rPr>
                <w:lang w:val="fr-FR"/>
              </w:rPr>
              <w:t>H</w:t>
            </w:r>
            <w:proofErr w:type="gramEnd"/>
            <w:r w:rsidR="005B28A8">
              <w:rPr>
                <w:lang w:val="fr-FR"/>
              </w:rPr>
              <w:t>2T 1H</w:t>
            </w:r>
            <w:r w:rsidR="00635309">
              <w:rPr>
                <w:lang w:val="fr-FR"/>
              </w:rPr>
              <w:t>4</w:t>
            </w:r>
          </w:p>
          <w:p w:rsidR="00CE3C2F" w:rsidRDefault="005B28A8" w:rsidP="00CE3C2F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T</w:t>
            </w:r>
            <w:r w:rsidR="006C5194">
              <w:rPr>
                <w:lang w:val="fr-FR"/>
              </w:rPr>
              <w:t xml:space="preserve">él. : 514 </w:t>
            </w:r>
            <w:bookmarkStart w:id="3" w:name="_GoBack"/>
            <w:bookmarkEnd w:id="3"/>
            <w:r w:rsidR="006C5194">
              <w:rPr>
                <w:lang w:val="fr-FR"/>
              </w:rPr>
              <w:t>413-8777 poste 207722</w:t>
            </w:r>
          </w:p>
          <w:p w:rsidR="00CE3C2F" w:rsidRDefault="00635309" w:rsidP="00F327B4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Télécopieur</w:t>
            </w:r>
            <w:r w:rsidR="00CE3C2F">
              <w:rPr>
                <w:lang w:val="fr-FR"/>
              </w:rPr>
              <w:t> : 514</w:t>
            </w:r>
            <w:r w:rsidR="001C2138">
              <w:rPr>
                <w:lang w:val="fr-FR"/>
              </w:rPr>
              <w:t xml:space="preserve"> </w:t>
            </w:r>
            <w:r w:rsidR="00CE3C2F">
              <w:rPr>
                <w:lang w:val="fr-FR"/>
              </w:rPr>
              <w:t>38</w:t>
            </w:r>
            <w:r w:rsidR="002D7FDB">
              <w:rPr>
                <w:lang w:val="fr-FR"/>
              </w:rPr>
              <w:t>5-7808</w:t>
            </w:r>
          </w:p>
          <w:p w:rsidR="00DE25E5" w:rsidRPr="00DE25E5" w:rsidRDefault="00DE25E5" w:rsidP="00F327B4">
            <w:pPr>
              <w:ind w:left="567"/>
              <w:rPr>
                <w:sz w:val="16"/>
                <w:szCs w:val="16"/>
                <w:lang w:val="fr-FR"/>
              </w:rPr>
            </w:pPr>
            <w:r w:rsidRPr="00DE25E5">
              <w:rPr>
                <w:sz w:val="16"/>
                <w:szCs w:val="16"/>
                <w:lang w:val="fr-FR"/>
              </w:rPr>
              <w:t>Courriel</w:t>
            </w:r>
            <w:proofErr w:type="gramStart"/>
            <w:r w:rsidRPr="00DE25E5">
              <w:rPr>
                <w:sz w:val="16"/>
                <w:szCs w:val="16"/>
                <w:lang w:val="fr-FR"/>
              </w:rPr>
              <w:t> :</w:t>
            </w:r>
            <w:r>
              <w:rPr>
                <w:sz w:val="16"/>
                <w:szCs w:val="16"/>
                <w:lang w:val="fr-FR"/>
              </w:rPr>
              <w:t>accesauxdocuments.ccsmtl@ssss.gouv.qc.ca</w:t>
            </w:r>
            <w:proofErr w:type="gramEnd"/>
          </w:p>
          <w:p w:rsidR="00DE25E5" w:rsidRPr="0092324D" w:rsidRDefault="00DE25E5" w:rsidP="00F327B4">
            <w:pPr>
              <w:ind w:left="567"/>
              <w:rPr>
                <w:lang w:val="fr-FR"/>
              </w:rPr>
            </w:pPr>
          </w:p>
        </w:tc>
        <w:tc>
          <w:tcPr>
            <w:tcW w:w="238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3C2F" w:rsidRDefault="00CE3C2F" w:rsidP="00CE3C2F">
            <w:pPr>
              <w:ind w:left="578"/>
              <w:rPr>
                <w:lang w:val="fr-FR"/>
              </w:rPr>
            </w:pPr>
          </w:p>
          <w:p w:rsidR="00035D09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 xml:space="preserve">Bureau </w:t>
            </w:r>
            <w:r w:rsidR="00100C30">
              <w:rPr>
                <w:lang w:val="fr-FR"/>
              </w:rPr>
              <w:t>900</w:t>
            </w:r>
          </w:p>
          <w:p w:rsidR="00CE3C2F" w:rsidRPr="00F726F1" w:rsidRDefault="00100C30" w:rsidP="00CE3C2F">
            <w:pPr>
              <w:ind w:left="578"/>
              <w:rPr>
                <w:lang w:val="fr-FR"/>
              </w:rPr>
            </w:pPr>
            <w:r>
              <w:rPr>
                <w:lang w:val="fr-FR"/>
              </w:rPr>
              <w:t>2045, rue Stanley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 xml:space="preserve">Montréal (Québec)  </w:t>
            </w:r>
            <w:r w:rsidR="00100C30">
              <w:rPr>
                <w:lang w:val="fr-FR"/>
              </w:rPr>
              <w:t>H3A 2V4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Tél. :</w:t>
            </w:r>
            <w:r w:rsidR="00CA0B17" w:rsidRPr="00F726F1">
              <w:rPr>
                <w:lang w:val="fr-FR"/>
              </w:rPr>
              <w:t xml:space="preserve"> 514</w:t>
            </w:r>
            <w:r w:rsidR="001C2138">
              <w:rPr>
                <w:lang w:val="fr-FR"/>
              </w:rPr>
              <w:t xml:space="preserve"> </w:t>
            </w:r>
            <w:r w:rsidR="00CA0B17" w:rsidRPr="00F726F1">
              <w:rPr>
                <w:lang w:val="fr-FR"/>
              </w:rPr>
              <w:t>873-4196</w:t>
            </w:r>
          </w:p>
          <w:p w:rsidR="00CE3C2F" w:rsidRDefault="00635309" w:rsidP="001C2138">
            <w:pPr>
              <w:ind w:left="578"/>
              <w:rPr>
                <w:lang w:val="fr-FR"/>
              </w:rPr>
            </w:pPr>
            <w:r>
              <w:rPr>
                <w:lang w:val="fr-FR"/>
              </w:rPr>
              <w:t>Télécopieur</w:t>
            </w:r>
            <w:r w:rsidR="00CE3C2F" w:rsidRPr="00F726F1">
              <w:rPr>
                <w:lang w:val="fr-FR"/>
              </w:rPr>
              <w:t> : 514</w:t>
            </w:r>
            <w:r w:rsidR="001C2138">
              <w:rPr>
                <w:lang w:val="fr-FR"/>
              </w:rPr>
              <w:t xml:space="preserve"> </w:t>
            </w:r>
            <w:r w:rsidR="00CE3C2F" w:rsidRPr="00F726F1">
              <w:rPr>
                <w:lang w:val="fr-FR"/>
              </w:rPr>
              <w:t>844-6170</w:t>
            </w:r>
          </w:p>
        </w:tc>
      </w:tr>
    </w:tbl>
    <w:p w:rsid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p w:rsidR="00B33205" w:rsidRDefault="00B33205" w:rsidP="00B33205">
      <w:pPr>
        <w:rPr>
          <w:sz w:val="12"/>
          <w:szCs w:val="12"/>
          <w:lang w:val="fr-FR"/>
        </w:rPr>
      </w:pPr>
    </w:p>
    <w:sdt>
      <w:sdtPr>
        <w:id w:val="14358346"/>
        <w:docPartObj>
          <w:docPartGallery w:val="Page Numbers (Bottom of Page)"/>
          <w:docPartUnique/>
        </w:docPartObj>
      </w:sdtPr>
      <w:sdtEndPr/>
      <w:sdtContent>
        <w:sdt>
          <w:sdtPr>
            <w:id w:val="-1209333960"/>
            <w:docPartObj>
              <w:docPartGallery w:val="Page Numbers (Top of Page)"/>
              <w:docPartUnique/>
            </w:docPartObj>
          </w:sdtPr>
          <w:sdtEndPr/>
          <w:sdtContent>
            <w:p w:rsidR="00B33205" w:rsidRDefault="00B33205" w:rsidP="00B33205">
              <w:pPr>
                <w:pStyle w:val="Pieddepage"/>
                <w:jc w:val="right"/>
              </w:pPr>
              <w:r>
                <w:rPr>
                  <w:lang w:val="fr-FR"/>
                </w:rPr>
                <w:t xml:space="preserve">Page 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155D3D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  <w:r>
                <w:rPr>
                  <w:lang w:val="fr-FR"/>
                </w:rPr>
                <w:t xml:space="preserve"> sur </w:t>
              </w:r>
              <w:r>
                <w:rPr>
                  <w:b/>
                  <w:bCs/>
                  <w:sz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</w:rPr>
                <w:fldChar w:fldCharType="separate"/>
              </w:r>
              <w:r w:rsidR="00155D3D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</w:rPr>
                <w:fldChar w:fldCharType="end"/>
              </w:r>
            </w:p>
          </w:sdtContent>
        </w:sdt>
      </w:sdtContent>
    </w:sdt>
    <w:p w:rsidR="00B33205" w:rsidRPr="00D2686F" w:rsidRDefault="00B33205" w:rsidP="00B33205">
      <w:pPr>
        <w:pStyle w:val="Pieddepage"/>
        <w:rPr>
          <w:szCs w:val="18"/>
        </w:rPr>
      </w:pPr>
      <w:r w:rsidRPr="00D2686F">
        <w:rPr>
          <w:szCs w:val="18"/>
        </w:rPr>
        <w:t>CIUSSS du Centre-Sud-de-l’Île-de-Montréal</w:t>
      </w:r>
    </w:p>
    <w:p w:rsidR="00AC1B3F" w:rsidRPr="00B33205" w:rsidRDefault="00AC1B3F" w:rsidP="00B33205">
      <w:pPr>
        <w:rPr>
          <w:sz w:val="12"/>
          <w:szCs w:val="12"/>
          <w:lang w:val="fr-FR"/>
        </w:rPr>
      </w:pPr>
    </w:p>
    <w:sectPr w:rsidR="00AC1B3F" w:rsidRPr="00B33205" w:rsidSect="00301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797" w:bottom="176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D5" w:rsidRDefault="001753D5">
      <w:r>
        <w:separator/>
      </w:r>
    </w:p>
  </w:endnote>
  <w:endnote w:type="continuationSeparator" w:id="0">
    <w:p w:rsidR="001753D5" w:rsidRDefault="0017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D5" w:rsidRDefault="001753D5" w:rsidP="00302337">
    <w:pPr>
      <w:pStyle w:val="Pieddepage"/>
      <w:ind w:firstLine="720"/>
    </w:pPr>
    <w:r>
      <w:tab/>
    </w:r>
    <w:r>
      <w:tab/>
      <w:t xml:space="preserve">                                                </w:t>
    </w:r>
    <w:r>
      <w:rPr>
        <w:noProof/>
        <w:lang w:val="fr-CA" w:eastAsia="fr-CA"/>
      </w:rPr>
      <w:drawing>
        <wp:inline distT="0" distB="0" distL="0" distR="0" wp14:anchorId="2429FDEE">
          <wp:extent cx="1432560" cy="57277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53D5" w:rsidRDefault="001753D5">
    <w:pPr>
      <w:pStyle w:val="Pieddepage"/>
    </w:pPr>
  </w:p>
  <w:p w:rsidR="001753D5" w:rsidRDefault="001753D5">
    <w:pPr>
      <w:pStyle w:val="Pieddepage"/>
    </w:pPr>
  </w:p>
  <w:p w:rsidR="001753D5" w:rsidRDefault="001753D5">
    <w:pPr>
      <w:pStyle w:val="Pieddepage"/>
    </w:pPr>
  </w:p>
  <w:p w:rsidR="001753D5" w:rsidRDefault="001753D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D5" w:rsidRDefault="001753D5">
      <w:r>
        <w:separator/>
      </w:r>
    </w:p>
  </w:footnote>
  <w:footnote w:type="continuationSeparator" w:id="0">
    <w:p w:rsidR="001753D5" w:rsidRDefault="0017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D5" w:rsidRDefault="001753D5">
    <w:pPr>
      <w:pStyle w:val="En-tte"/>
    </w:pPr>
  </w:p>
  <w:p w:rsidR="001753D5" w:rsidRDefault="001753D5">
    <w:pPr>
      <w:pStyle w:val="En-tte"/>
    </w:pPr>
  </w:p>
  <w:tbl>
    <w:tblPr>
      <w:tblStyle w:val="Grilledutableau"/>
      <w:tblW w:w="10065" w:type="dxa"/>
      <w:tblInd w:w="-289" w:type="dxa"/>
      <w:tblBorders>
        <w:top w:val="single" w:sz="4" w:space="0" w:color="919D9D"/>
        <w:left w:val="single" w:sz="4" w:space="0" w:color="919D9D"/>
        <w:bottom w:val="single" w:sz="4" w:space="0" w:color="919D9D"/>
        <w:right w:val="single" w:sz="4" w:space="0" w:color="919D9D"/>
        <w:insideH w:val="single" w:sz="4" w:space="0" w:color="919D9D"/>
        <w:insideV w:val="single" w:sz="4" w:space="0" w:color="919D9D"/>
      </w:tblBorders>
      <w:tblLook w:val="04A0" w:firstRow="1" w:lastRow="0" w:firstColumn="1" w:lastColumn="0" w:noHBand="0" w:noVBand="1"/>
    </w:tblPr>
    <w:tblGrid>
      <w:gridCol w:w="3687"/>
      <w:gridCol w:w="6378"/>
    </w:tblGrid>
    <w:tr w:rsidR="001753D5" w:rsidRPr="00D1790F" w:rsidTr="00155D3D">
      <w:tc>
        <w:tcPr>
          <w:tcW w:w="3687" w:type="dxa"/>
        </w:tcPr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  <w:r w:rsidRPr="00D1790F">
            <w:rPr>
              <w:noProof/>
              <w:lang w:val="fr-CA" w:eastAsia="fr-CA"/>
            </w:rPr>
            <w:drawing>
              <wp:inline distT="0" distB="0" distL="0" distR="0" wp14:anchorId="13E0EE8E" wp14:editId="372C7914">
                <wp:extent cx="1952037" cy="1005299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037" cy="1005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  <w:rPr>
              <w:b/>
            </w:rPr>
          </w:pP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Autorisation</w:t>
          </w:r>
          <w:proofErr w:type="spellEnd"/>
          <w:r>
            <w:rPr>
              <w:b/>
              <w:sz w:val="28"/>
              <w:szCs w:val="28"/>
            </w:rPr>
            <w:t xml:space="preserve"> de </w:t>
          </w:r>
          <w:proofErr w:type="spellStart"/>
          <w:r>
            <w:rPr>
              <w:b/>
              <w:sz w:val="28"/>
              <w:szCs w:val="28"/>
            </w:rPr>
            <w:t>communiquer</w:t>
          </w:r>
          <w:proofErr w:type="spellEnd"/>
          <w:r>
            <w:rPr>
              <w:b/>
              <w:sz w:val="28"/>
              <w:szCs w:val="28"/>
            </w:rPr>
            <w:t xml:space="preserve"> des </w:t>
          </w:r>
          <w:proofErr w:type="spellStart"/>
          <w:r>
            <w:rPr>
              <w:b/>
              <w:sz w:val="28"/>
              <w:szCs w:val="28"/>
            </w:rPr>
            <w:t>renseignements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contenus</w:t>
          </w:r>
          <w:proofErr w:type="spellEnd"/>
          <w:r>
            <w:rPr>
              <w:b/>
              <w:sz w:val="28"/>
              <w:szCs w:val="28"/>
            </w:rPr>
            <w:t xml:space="preserve"> au dossier RI-RTF</w:t>
          </w: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</w:p>
        <w:p w:rsidR="001753D5" w:rsidRPr="00D1790F" w:rsidRDefault="001753D5" w:rsidP="001753D5">
          <w:pPr>
            <w:tabs>
              <w:tab w:val="center" w:pos="4680"/>
              <w:tab w:val="right" w:pos="9360"/>
            </w:tabs>
          </w:pPr>
        </w:p>
      </w:tc>
    </w:tr>
    <w:tr w:rsidR="001753D5" w:rsidRPr="00D1790F" w:rsidTr="00155D3D">
      <w:tc>
        <w:tcPr>
          <w:tcW w:w="10065" w:type="dxa"/>
          <w:gridSpan w:val="2"/>
          <w:shd w:val="clear" w:color="auto" w:fill="auto"/>
        </w:tcPr>
        <w:p w:rsidR="001753D5" w:rsidRPr="00034B7D" w:rsidRDefault="001753D5" w:rsidP="00DB1C3C">
          <w:pPr>
            <w:tabs>
              <w:tab w:val="center" w:pos="4680"/>
              <w:tab w:val="right" w:pos="9360"/>
            </w:tabs>
            <w:jc w:val="both"/>
            <w:rPr>
              <w:b/>
            </w:rPr>
          </w:pPr>
          <w:r w:rsidRPr="00AD6B19">
            <w:rPr>
              <w:b/>
              <w:noProof/>
              <w:lang w:eastAsia="fr-CA"/>
            </w:rPr>
            <w:t>Direction des comm</w:t>
          </w:r>
          <w:r>
            <w:rPr>
              <w:b/>
              <w:noProof/>
              <w:lang w:eastAsia="fr-CA"/>
            </w:rPr>
            <w:t>u</w:t>
          </w:r>
          <w:r w:rsidRPr="00AD6B19">
            <w:rPr>
              <w:b/>
              <w:noProof/>
              <w:lang w:eastAsia="fr-CA"/>
            </w:rPr>
            <w:t xml:space="preserve">nications </w:t>
          </w:r>
          <w:r>
            <w:rPr>
              <w:b/>
              <w:noProof/>
              <w:lang w:eastAsia="fr-CA"/>
            </w:rPr>
            <w:t xml:space="preserve">et </w:t>
          </w:r>
          <w:r w:rsidR="00DB1C3C">
            <w:rPr>
              <w:b/>
              <w:noProof/>
              <w:lang w:eastAsia="fr-CA"/>
            </w:rPr>
            <w:t xml:space="preserve">des </w:t>
          </w:r>
          <w:r>
            <w:rPr>
              <w:b/>
              <w:noProof/>
              <w:lang w:eastAsia="fr-CA"/>
            </w:rPr>
            <w:t>affaires juridiques</w:t>
          </w:r>
        </w:p>
      </w:tc>
    </w:tr>
  </w:tbl>
  <w:p w:rsidR="001753D5" w:rsidRDefault="001753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C3C" w:rsidRDefault="00DB1C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16794"/>
    <w:multiLevelType w:val="hybridMultilevel"/>
    <w:tmpl w:val="2D82578A"/>
    <w:lvl w:ilvl="0" w:tplc="C04A8A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23FBE"/>
    <w:multiLevelType w:val="hybridMultilevel"/>
    <w:tmpl w:val="E1225778"/>
    <w:lvl w:ilvl="0" w:tplc="18DAA9D4">
      <w:start w:val="1"/>
      <w:numFmt w:val="lowerLetter"/>
      <w:lvlText w:val="%1."/>
      <w:lvlJc w:val="left"/>
      <w:pPr>
        <w:ind w:left="1004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036A6"/>
    <w:multiLevelType w:val="hybridMultilevel"/>
    <w:tmpl w:val="2D82578A"/>
    <w:lvl w:ilvl="0" w:tplc="C04A8A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"/>
  </w:num>
  <w:num w:numId="8">
    <w:abstractNumId w:val="22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8"/>
  </w:num>
  <w:num w:numId="15">
    <w:abstractNumId w:val="16"/>
  </w:num>
  <w:num w:numId="16">
    <w:abstractNumId w:val="18"/>
  </w:num>
  <w:num w:numId="17">
    <w:abstractNumId w:val="23"/>
  </w:num>
  <w:num w:numId="18">
    <w:abstractNumId w:val="14"/>
  </w:num>
  <w:num w:numId="19">
    <w:abstractNumId w:val="13"/>
  </w:num>
  <w:num w:numId="20">
    <w:abstractNumId w:val="24"/>
  </w:num>
  <w:num w:numId="21">
    <w:abstractNumId w:val="12"/>
  </w:num>
  <w:num w:numId="22">
    <w:abstractNumId w:val="3"/>
  </w:num>
  <w:num w:numId="23">
    <w:abstractNumId w:val="2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B"/>
    <w:rsid w:val="00035028"/>
    <w:rsid w:val="00035D09"/>
    <w:rsid w:val="000C1B2C"/>
    <w:rsid w:val="000C1E62"/>
    <w:rsid w:val="000C2DBF"/>
    <w:rsid w:val="000F3B2D"/>
    <w:rsid w:val="001001B1"/>
    <w:rsid w:val="00100C30"/>
    <w:rsid w:val="00125CCB"/>
    <w:rsid w:val="00155D3D"/>
    <w:rsid w:val="001753D5"/>
    <w:rsid w:val="001968C5"/>
    <w:rsid w:val="001A524F"/>
    <w:rsid w:val="001C2138"/>
    <w:rsid w:val="002114C1"/>
    <w:rsid w:val="00240F8F"/>
    <w:rsid w:val="00246A6E"/>
    <w:rsid w:val="002543AE"/>
    <w:rsid w:val="002639F1"/>
    <w:rsid w:val="00263A4C"/>
    <w:rsid w:val="0026763F"/>
    <w:rsid w:val="00271DC1"/>
    <w:rsid w:val="00293F70"/>
    <w:rsid w:val="002D2F7D"/>
    <w:rsid w:val="002D7FDB"/>
    <w:rsid w:val="002E1665"/>
    <w:rsid w:val="002E18AE"/>
    <w:rsid w:val="003014D5"/>
    <w:rsid w:val="00302337"/>
    <w:rsid w:val="00311B83"/>
    <w:rsid w:val="00312677"/>
    <w:rsid w:val="0033606C"/>
    <w:rsid w:val="003461BF"/>
    <w:rsid w:val="00366766"/>
    <w:rsid w:val="003A522A"/>
    <w:rsid w:val="003B0D5F"/>
    <w:rsid w:val="003B3A32"/>
    <w:rsid w:val="003D6E69"/>
    <w:rsid w:val="003F0165"/>
    <w:rsid w:val="00407240"/>
    <w:rsid w:val="00420761"/>
    <w:rsid w:val="00446C64"/>
    <w:rsid w:val="00453E07"/>
    <w:rsid w:val="004567F4"/>
    <w:rsid w:val="00462A15"/>
    <w:rsid w:val="0048031C"/>
    <w:rsid w:val="004E32E4"/>
    <w:rsid w:val="004E3F30"/>
    <w:rsid w:val="00544F77"/>
    <w:rsid w:val="00556F62"/>
    <w:rsid w:val="0056159B"/>
    <w:rsid w:val="00577636"/>
    <w:rsid w:val="005B28A8"/>
    <w:rsid w:val="005C5CC8"/>
    <w:rsid w:val="006047E7"/>
    <w:rsid w:val="00606FC8"/>
    <w:rsid w:val="006238C8"/>
    <w:rsid w:val="00635309"/>
    <w:rsid w:val="00636137"/>
    <w:rsid w:val="00643BDC"/>
    <w:rsid w:val="006554EE"/>
    <w:rsid w:val="0066735C"/>
    <w:rsid w:val="00687D4F"/>
    <w:rsid w:val="00694661"/>
    <w:rsid w:val="006C361E"/>
    <w:rsid w:val="006C5194"/>
    <w:rsid w:val="006F012A"/>
    <w:rsid w:val="006F4C20"/>
    <w:rsid w:val="0070059B"/>
    <w:rsid w:val="00706A1E"/>
    <w:rsid w:val="007306DB"/>
    <w:rsid w:val="0073449F"/>
    <w:rsid w:val="00734F7A"/>
    <w:rsid w:val="007411B9"/>
    <w:rsid w:val="00754382"/>
    <w:rsid w:val="00754F8B"/>
    <w:rsid w:val="00795C10"/>
    <w:rsid w:val="007A4964"/>
    <w:rsid w:val="007A6235"/>
    <w:rsid w:val="007C5D2C"/>
    <w:rsid w:val="008254F4"/>
    <w:rsid w:val="00842537"/>
    <w:rsid w:val="00894110"/>
    <w:rsid w:val="008A480D"/>
    <w:rsid w:val="008F2809"/>
    <w:rsid w:val="009142CB"/>
    <w:rsid w:val="0092324D"/>
    <w:rsid w:val="00925742"/>
    <w:rsid w:val="00942B0B"/>
    <w:rsid w:val="00982AEE"/>
    <w:rsid w:val="009B2759"/>
    <w:rsid w:val="009E02EC"/>
    <w:rsid w:val="00A0040A"/>
    <w:rsid w:val="00A563EE"/>
    <w:rsid w:val="00A9019E"/>
    <w:rsid w:val="00AC0BEB"/>
    <w:rsid w:val="00AC1B3F"/>
    <w:rsid w:val="00AD2081"/>
    <w:rsid w:val="00AD6B19"/>
    <w:rsid w:val="00AE52A0"/>
    <w:rsid w:val="00B0170E"/>
    <w:rsid w:val="00B1065D"/>
    <w:rsid w:val="00B11EE0"/>
    <w:rsid w:val="00B25B6D"/>
    <w:rsid w:val="00B33205"/>
    <w:rsid w:val="00B41AFC"/>
    <w:rsid w:val="00B45B5C"/>
    <w:rsid w:val="00B62697"/>
    <w:rsid w:val="00B72643"/>
    <w:rsid w:val="00BA7FC0"/>
    <w:rsid w:val="00BF549D"/>
    <w:rsid w:val="00C211FB"/>
    <w:rsid w:val="00C36E89"/>
    <w:rsid w:val="00C41126"/>
    <w:rsid w:val="00C4126C"/>
    <w:rsid w:val="00C45FDC"/>
    <w:rsid w:val="00C660FF"/>
    <w:rsid w:val="00C76EB5"/>
    <w:rsid w:val="00C8544F"/>
    <w:rsid w:val="00CA0B17"/>
    <w:rsid w:val="00CA3573"/>
    <w:rsid w:val="00CA3FB2"/>
    <w:rsid w:val="00CB47FD"/>
    <w:rsid w:val="00CD7447"/>
    <w:rsid w:val="00CE3C2F"/>
    <w:rsid w:val="00D2163F"/>
    <w:rsid w:val="00D239D0"/>
    <w:rsid w:val="00D30C05"/>
    <w:rsid w:val="00D354F4"/>
    <w:rsid w:val="00D42CCC"/>
    <w:rsid w:val="00D51075"/>
    <w:rsid w:val="00D54F18"/>
    <w:rsid w:val="00D62BB9"/>
    <w:rsid w:val="00D6546E"/>
    <w:rsid w:val="00D7187E"/>
    <w:rsid w:val="00D827D3"/>
    <w:rsid w:val="00D91208"/>
    <w:rsid w:val="00DB1C3C"/>
    <w:rsid w:val="00DC16BF"/>
    <w:rsid w:val="00DE25E5"/>
    <w:rsid w:val="00DE4059"/>
    <w:rsid w:val="00E3757E"/>
    <w:rsid w:val="00E552F3"/>
    <w:rsid w:val="00E605F3"/>
    <w:rsid w:val="00E76B18"/>
    <w:rsid w:val="00E96C8F"/>
    <w:rsid w:val="00ED6545"/>
    <w:rsid w:val="00ED6CAF"/>
    <w:rsid w:val="00EF2F6A"/>
    <w:rsid w:val="00EF4FEC"/>
    <w:rsid w:val="00F03B50"/>
    <w:rsid w:val="00F108CD"/>
    <w:rsid w:val="00F223F8"/>
    <w:rsid w:val="00F27301"/>
    <w:rsid w:val="00F327B4"/>
    <w:rsid w:val="00F51582"/>
    <w:rsid w:val="00F64FBC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4C52DF"/>
  <w15:docId w15:val="{E035EB6E-673C-4DFD-A546-9690621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aragraphedeliste">
    <w:name w:val="List Paragraph"/>
    <w:basedOn w:val="Normal"/>
    <w:uiPriority w:val="34"/>
    <w:qFormat/>
    <w:rsid w:val="00556F6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33205"/>
    <w:rPr>
      <w:rFonts w:ascii="Arial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i%20Nat\AppData\Roaming\Microsoft\Templates\Liste%20de%20contr&#244;le%20pour%20journ&#233;e%20d'orientation%20nouvel%20employ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FC93-577C-41D6-A2E6-6EA9E44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pour journée d'orientation nouvel employé</Template>
  <TotalTime>1</TotalTime>
  <Pages>2</Pages>
  <Words>408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[Company Name] </vt:lpstr>
    </vt:vector>
  </TitlesOfParts>
  <Company>Toshiba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Nat</dc:creator>
  <cp:lastModifiedBy>Micheline Migneault</cp:lastModifiedBy>
  <cp:revision>2</cp:revision>
  <cp:lastPrinted>2022-07-07T15:34:00Z</cp:lastPrinted>
  <dcterms:created xsi:type="dcterms:W3CDTF">2024-05-14T18:13:00Z</dcterms:created>
  <dcterms:modified xsi:type="dcterms:W3CDTF">2024-05-14T18:13:00Z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TC012340531036</vt:lpwstr>
  </property>
</Properties>
</file>